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D8" w:rsidRPr="00DE38D8" w:rsidRDefault="00DE38D8" w:rsidP="00DE38D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Раздел </w:t>
      </w: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VII</w:t>
      </w: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С</w:t>
      </w: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  <w:t>роки ожидания медицинской помощи, оказываемой</w:t>
      </w:r>
    </w:p>
    <w:p w:rsidR="00DE38D8" w:rsidRPr="00DE38D8" w:rsidRDefault="00DE38D8" w:rsidP="00DE38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  <w:t>в плановой форме, в том числе сроки ожидания оказания</w:t>
      </w:r>
    </w:p>
    <w:p w:rsidR="00DE38D8" w:rsidRPr="00DE38D8" w:rsidRDefault="00DE38D8" w:rsidP="00DE38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  <w:t>медицинской помощи в стационарных условиях, проведения</w:t>
      </w:r>
    </w:p>
    <w:p w:rsidR="00DE38D8" w:rsidRPr="00DE38D8" w:rsidRDefault="00DE38D8" w:rsidP="00DE38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  <w:t>отдельных диагностических обследований, а также консультаций</w:t>
      </w:r>
    </w:p>
    <w:p w:rsidR="00DE38D8" w:rsidRPr="00DE38D8" w:rsidRDefault="00DE38D8" w:rsidP="00DE38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  <w:t>врачей-специалисто</w:t>
      </w: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в, скорой медицинской помощи</w:t>
      </w:r>
    </w:p>
    <w:p w:rsidR="00DE38D8" w:rsidRPr="00DE38D8" w:rsidRDefault="00DE38D8" w:rsidP="00DE38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экстренной форме</w:t>
      </w: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8D8" w:rsidRPr="00DE38D8" w:rsidRDefault="00DE38D8" w:rsidP="00DE38D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прав граждан на получение бесплатной медицинской помощи </w:t>
      </w:r>
      <w:r w:rsidRPr="00DE38D8">
        <w:rPr>
          <w:rFonts w:ascii="Times New Roman" w:hAnsi="Times New Roman" w:cs="Times New Roman"/>
          <w:sz w:val="26"/>
          <w:szCs w:val="26"/>
        </w:rPr>
        <w:t>сроки</w:t>
      </w:r>
      <w:r w:rsidRPr="00DE38D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ожидания</w:t>
      </w:r>
      <w:r w:rsidRPr="00DE38D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медицинской</w:t>
      </w:r>
      <w:r w:rsidRPr="00DE38D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помощи,</w:t>
      </w:r>
      <w:r w:rsidRPr="00DE38D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оказываемой</w:t>
      </w:r>
      <w:r w:rsidRPr="00DE38D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в</w:t>
      </w:r>
      <w:r w:rsidRPr="00DE38D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плановой</w:t>
      </w:r>
      <w:r w:rsidRPr="00DE38D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E38D8">
        <w:rPr>
          <w:rFonts w:ascii="Times New Roman" w:hAnsi="Times New Roman" w:cs="Times New Roman"/>
          <w:sz w:val="26"/>
          <w:szCs w:val="26"/>
        </w:rPr>
        <w:t>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</w:t>
      </w: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составляют: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проведения консультаций врачей-специалистов (за исключением подозрения на онкологическое заболевание) не должен </w:t>
      </w: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превышать 14 рабочих дней со дня обращения пациента в медицинскую организацию;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 проведения консультаций врачей-специалистов в случае подозрения на онкологическое заболевание не должен превышать 3 рабочих дней;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 проведения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–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Время доезда до пациента бригад скорой медицинской помощи при оказании скорой медицинской помощи в экстренной форме: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населенного пункта не должно превышать 20 минут с момента ее вызова;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</w:t>
      </w:r>
      <w:r w:rsidRPr="00DE38D8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при получении </w:t>
      </w: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первичной</w:t>
      </w:r>
      <w:bookmarkStart w:id="0" w:name="_GoBack"/>
      <w:bookmarkEnd w:id="0"/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медико-санитарной помощи, или в которой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 </w:t>
      </w:r>
    </w:p>
    <w:p w:rsidR="00DE38D8" w:rsidRPr="00DE38D8" w:rsidRDefault="00DE38D8" w:rsidP="00DE38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8D8">
        <w:rPr>
          <w:rFonts w:ascii="Times New Roman" w:hAnsi="Times New Roman" w:cs="Times New Roman"/>
          <w:color w:val="000000" w:themeColor="text1"/>
          <w:sz w:val="26"/>
          <w:szCs w:val="26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</w:t>
      </w:r>
    </w:p>
    <w:p w:rsidR="008150D8" w:rsidRDefault="00DE38D8">
      <w:hyperlink r:id="rId4" w:history="1">
        <w:r w:rsidRPr="00FA2123">
          <w:rPr>
            <w:rFonts w:ascii="Times New Roman" w:hAnsi="Times New Roman" w:cs="Times New Roman"/>
            <w:i/>
            <w:iCs/>
            <w:color w:val="0000CC"/>
          </w:rPr>
          <w:br/>
          <w:t xml:space="preserve">Постановление </w:t>
        </w:r>
        <w:r w:rsidRPr="00FA2123">
          <w:rPr>
            <w:rFonts w:ascii="Times New Roman" w:eastAsia="Times New Roman" w:hAnsi="Times New Roman" w:cs="Times New Roman"/>
            <w:i/>
            <w:color w:val="0000CC"/>
          </w:rPr>
          <w:t>Правительства Ханты-Мансийского автономного округа – Югры</w:t>
        </w:r>
        <w:r w:rsidRPr="00FA2123">
          <w:rPr>
            <w:rFonts w:ascii="Times New Roman" w:eastAsia="Times New Roman" w:hAnsi="Times New Roman"/>
            <w:i/>
            <w:color w:val="0000CC"/>
          </w:rPr>
          <w:t xml:space="preserve"> </w:t>
        </w:r>
        <w:r w:rsidRPr="00FA2123">
          <w:rPr>
            <w:rFonts w:ascii="Times New Roman" w:eastAsia="Times New Roman" w:hAnsi="Times New Roman" w:cs="Times New Roman"/>
            <w:i/>
            <w:color w:val="0000CC"/>
          </w:rPr>
          <w:t>от 28 декабря 2024 года № 567-п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</w:t>
        </w:r>
        <w:r w:rsidRPr="00FA2123">
          <w:rPr>
            <w:rFonts w:ascii="Times New Roman" w:hAnsi="Times New Roman"/>
            <w:i/>
            <w:iCs/>
            <w:color w:val="0000CC"/>
          </w:rPr>
          <w:t>5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год и на плановый период 202</w:t>
        </w:r>
        <w:r w:rsidRPr="00FA2123">
          <w:rPr>
            <w:rFonts w:ascii="Times New Roman" w:hAnsi="Times New Roman"/>
            <w:i/>
            <w:iCs/>
            <w:color w:val="0000CC"/>
          </w:rPr>
          <w:t>6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и 202</w:t>
        </w:r>
        <w:r w:rsidRPr="00FA2123">
          <w:rPr>
            <w:rFonts w:ascii="Times New Roman" w:hAnsi="Times New Roman"/>
            <w:i/>
            <w:iCs/>
            <w:color w:val="0000CC"/>
          </w:rPr>
          <w:t>7</w:t>
        </w:r>
        <w:r w:rsidRPr="00FA2123">
          <w:rPr>
            <w:rFonts w:ascii="Times New Roman" w:hAnsi="Times New Roman" w:cs="Times New Roman"/>
            <w:i/>
            <w:iCs/>
            <w:color w:val="0000CC"/>
          </w:rPr>
          <w:t xml:space="preserve"> годов"</w:t>
        </w:r>
      </w:hyperlink>
    </w:p>
    <w:sectPr w:rsidR="008150D8" w:rsidSect="001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4F"/>
    <w:rsid w:val="0029614F"/>
    <w:rsid w:val="008150D8"/>
    <w:rsid w:val="00D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4D1D-6166-4DEA-88EE-9C41A7E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96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8301&amp;date=18.03.2024&amp;dst=1000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2024-01-16T06:25:00Z</dcterms:created>
  <dcterms:modified xsi:type="dcterms:W3CDTF">2025-01-10T04:44:00Z</dcterms:modified>
</cp:coreProperties>
</file>